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8F" w:rsidRPr="005A2DEA" w:rsidRDefault="00B13C8F" w:rsidP="003A2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E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77052">
        <w:rPr>
          <w:rFonts w:ascii="Times New Roman" w:hAnsi="Times New Roman" w:cs="Times New Roman"/>
          <w:sz w:val="24"/>
          <w:szCs w:val="24"/>
        </w:rPr>
        <w:t>10</w:t>
      </w:r>
      <w:r w:rsidRPr="005A2DEA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</w:p>
    <w:p w:rsidR="00B13C8F" w:rsidRDefault="00B13C8F" w:rsidP="00B13C8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B13C8F" w:rsidRDefault="00B13C8F" w:rsidP="00B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C8F" w:rsidRDefault="00B13C8F" w:rsidP="00B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96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 ДЛЯ ОБЯЗАТЕЛЬНОГО СОБЛЮДЕНИЯ </w:t>
      </w:r>
      <w:r w:rsidR="003A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ПОДРЯДЧИКОМ</w:t>
      </w:r>
    </w:p>
    <w:p w:rsidR="00B13C8F" w:rsidRPr="00963D1A" w:rsidRDefault="00B13C8F" w:rsidP="00B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C8F" w:rsidRPr="00527C24" w:rsidRDefault="00B13C8F" w:rsidP="00B13C8F">
      <w:pPr>
        <w:pStyle w:val="a3"/>
        <w:numPr>
          <w:ilvl w:val="0"/>
          <w:numId w:val="1"/>
        </w:numPr>
        <w:spacing w:before="0" w:beforeAutospacing="0" w:after="0" w:afterAutospacing="0"/>
        <w:ind w:left="426" w:right="-1"/>
        <w:contextualSpacing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</w:pPr>
      <w:r w:rsidRPr="00527C24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Федеральный закон от 30.12.2009 № 384-ФЗ «Технический регламент о безопасности зданий и сооружений».</w:t>
      </w:r>
    </w:p>
    <w:p w:rsidR="00B13C8F" w:rsidRPr="00527C24" w:rsidRDefault="00B13C8F" w:rsidP="00B13C8F">
      <w:pPr>
        <w:pStyle w:val="a3"/>
        <w:numPr>
          <w:ilvl w:val="0"/>
          <w:numId w:val="1"/>
        </w:numPr>
        <w:spacing w:before="0" w:beforeAutospacing="0" w:after="0" w:afterAutospacing="0"/>
        <w:ind w:left="426" w:right="-315"/>
        <w:contextualSpacing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</w:pPr>
      <w:r w:rsidRPr="00527C24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ТР ТС 010/2011 «Технический регламент о безопасности машин и оборудования».</w:t>
      </w:r>
    </w:p>
    <w:p w:rsidR="00B13C8F" w:rsidRPr="00527C24" w:rsidRDefault="00272582" w:rsidP="00B13C8F">
      <w:pPr>
        <w:pStyle w:val="a3"/>
        <w:numPr>
          <w:ilvl w:val="0"/>
          <w:numId w:val="1"/>
        </w:numPr>
        <w:spacing w:before="0" w:beforeAutospacing="0" w:after="0" w:afterAutospacing="0"/>
        <w:ind w:left="426"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закон от 2</w:t>
      </w:r>
      <w:r w:rsidR="00C95D74" w:rsidRPr="00C95D7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.07.2008</w:t>
      </w:r>
      <w:r w:rsidR="00B13C8F" w:rsidRPr="00527C24">
        <w:rPr>
          <w:rFonts w:ascii="Times New Roman" w:eastAsia="Times New Roman" w:hAnsi="Times New Roman"/>
          <w:sz w:val="24"/>
          <w:szCs w:val="24"/>
        </w:rPr>
        <w:t xml:space="preserve"> № 123-ФЗ «Технический регламент о требованиях пожарной безопасности».</w:t>
      </w:r>
    </w:p>
    <w:p w:rsidR="00B13C8F" w:rsidRPr="007626C4" w:rsidRDefault="00B13C8F" w:rsidP="00B13C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-1"/>
        <w:contextualSpacing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7626C4">
        <w:rPr>
          <w:rFonts w:ascii="Times New Roman" w:eastAsia="Times New Roman" w:hAnsi="Times New Roman"/>
          <w:spacing w:val="-3"/>
          <w:sz w:val="24"/>
          <w:szCs w:val="24"/>
        </w:rPr>
        <w:t xml:space="preserve">Приказ Минэнерго России от 04.10.2022 </w:t>
      </w:r>
      <w:r w:rsidR="00272582">
        <w:rPr>
          <w:rFonts w:ascii="Times New Roman" w:eastAsia="Times New Roman" w:hAnsi="Times New Roman"/>
          <w:spacing w:val="-3"/>
          <w:sz w:val="24"/>
          <w:szCs w:val="24"/>
        </w:rPr>
        <w:t>№</w:t>
      </w:r>
      <w:r w:rsidRPr="007626C4">
        <w:rPr>
          <w:rFonts w:ascii="Times New Roman" w:eastAsia="Times New Roman" w:hAnsi="Times New Roman"/>
          <w:spacing w:val="-3"/>
          <w:sz w:val="24"/>
          <w:szCs w:val="24"/>
        </w:rPr>
        <w:t xml:space="preserve"> 1070 "Об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548"»</w:t>
      </w:r>
    </w:p>
    <w:p w:rsidR="00B13C8F" w:rsidRPr="007626C4" w:rsidRDefault="00B13C8F" w:rsidP="00B13C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-315"/>
        <w:contextualSpacing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7626C4">
        <w:rPr>
          <w:rFonts w:ascii="Times New Roman" w:eastAsia="Times New Roman" w:hAnsi="Times New Roman"/>
          <w:spacing w:val="-3"/>
          <w:sz w:val="24"/>
          <w:szCs w:val="24"/>
        </w:rPr>
        <w:t>Правила устройства электроустановок. (издание 6,7).</w:t>
      </w:r>
    </w:p>
    <w:p w:rsidR="00B13C8F" w:rsidRPr="007626C4" w:rsidRDefault="00272582" w:rsidP="002725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-315"/>
        <w:contextualSpacing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272582">
        <w:rPr>
          <w:rFonts w:ascii="Times New Roman" w:eastAsia="Times New Roman" w:hAnsi="Times New Roman"/>
          <w:spacing w:val="-3"/>
          <w:sz w:val="24"/>
          <w:szCs w:val="24"/>
        </w:rPr>
        <w:t>СТО 34.01-23.1-001-2017. Объем и Нормы испытаний электрооборудования</w:t>
      </w:r>
      <w:r w:rsidR="00B13C8F" w:rsidRPr="007626C4">
        <w:rPr>
          <w:rFonts w:ascii="Times New Roman" w:eastAsia="Times New Roman" w:hAnsi="Times New Roman"/>
          <w:spacing w:val="-3"/>
          <w:sz w:val="24"/>
          <w:szCs w:val="24"/>
        </w:rPr>
        <w:t>.</w:t>
      </w:r>
    </w:p>
    <w:p w:rsidR="00B13C8F" w:rsidRPr="007626C4" w:rsidRDefault="00B13C8F" w:rsidP="00B13C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-1"/>
        <w:contextualSpacing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7626C4">
        <w:rPr>
          <w:rFonts w:ascii="Times New Roman" w:eastAsia="Times New Roman" w:hAnsi="Times New Roman"/>
          <w:spacing w:val="-3"/>
          <w:sz w:val="24"/>
          <w:szCs w:val="24"/>
        </w:rPr>
        <w:t>Правила организации технического обслуживания и ремонта объектов электроэнергетики (утв. Приказом Минэнерго РФ от 25.10.2017 №1013).</w:t>
      </w:r>
    </w:p>
    <w:p w:rsidR="00B13C8F" w:rsidRPr="007626C4" w:rsidRDefault="00B13C8F" w:rsidP="00B13C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-1"/>
        <w:contextualSpacing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7626C4">
        <w:rPr>
          <w:rFonts w:ascii="Times New Roman" w:eastAsia="Times New Roman" w:hAnsi="Times New Roman"/>
          <w:spacing w:val="-3"/>
          <w:sz w:val="24"/>
          <w:szCs w:val="24"/>
        </w:rPr>
        <w:t>ГОСТ 31565-2012 Кабельные изделия. Требования пожарной безопасности.</w:t>
      </w:r>
    </w:p>
    <w:p w:rsidR="00B13C8F" w:rsidRPr="007626C4" w:rsidRDefault="00B13C8F" w:rsidP="00B13C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-1"/>
        <w:contextualSpacing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7626C4">
        <w:rPr>
          <w:rFonts w:ascii="Times New Roman" w:eastAsia="Times New Roman" w:hAnsi="Times New Roman"/>
          <w:spacing w:val="-3"/>
          <w:sz w:val="24"/>
          <w:szCs w:val="24"/>
        </w:rPr>
        <w:t>ГОСТ 23216-78 Изделия электротехнические. Хранение, транспортирование, временная противокоррозионная защита, упак</w:t>
      </w:r>
      <w:bookmarkStart w:id="0" w:name="_GoBack"/>
      <w:bookmarkEnd w:id="0"/>
      <w:r w:rsidRPr="007626C4">
        <w:rPr>
          <w:rFonts w:ascii="Times New Roman" w:eastAsia="Times New Roman" w:hAnsi="Times New Roman"/>
          <w:spacing w:val="-3"/>
          <w:sz w:val="24"/>
          <w:szCs w:val="24"/>
        </w:rPr>
        <w:t>овка. Общие требования и методы испытаний.</w:t>
      </w:r>
    </w:p>
    <w:p w:rsidR="00B13C8F" w:rsidRPr="007626C4" w:rsidRDefault="0071073C" w:rsidP="0071073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right="-1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073C">
        <w:rPr>
          <w:rFonts w:ascii="Times New Roman" w:eastAsia="Calibri" w:hAnsi="Times New Roman"/>
          <w:sz w:val="24"/>
          <w:szCs w:val="24"/>
        </w:rPr>
        <w:t>ГОСТ 15543.1-89. Государственный стандарт Союза ССР. Изделия электротехнические и другие технические изделия. Общие требования в части стойкости к климатическим внешним воздействующим факторам</w:t>
      </w:r>
      <w:r w:rsidR="00B13C8F" w:rsidRPr="007626C4">
        <w:rPr>
          <w:rFonts w:ascii="Times New Roman" w:eastAsia="Calibri" w:hAnsi="Times New Roman"/>
          <w:sz w:val="24"/>
          <w:szCs w:val="24"/>
        </w:rPr>
        <w:t>.</w:t>
      </w:r>
    </w:p>
    <w:p w:rsidR="00B13C8F" w:rsidRPr="007626C4" w:rsidRDefault="00B13C8F" w:rsidP="0071073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right="-1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26C4">
        <w:rPr>
          <w:rFonts w:ascii="Times New Roman" w:eastAsia="Calibri" w:hAnsi="Times New Roman"/>
          <w:sz w:val="24"/>
          <w:szCs w:val="24"/>
        </w:rPr>
        <w:t>ГОСТ 17516.1-90 Изделия электротехнические. Общие требования в части стойкости к механическим внешним воздействующим факторам.</w:t>
      </w:r>
    </w:p>
    <w:p w:rsidR="00B13C8F" w:rsidRPr="007626C4" w:rsidRDefault="00B13C8F" w:rsidP="0071073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right="-1" w:hanging="426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7626C4">
        <w:rPr>
          <w:rFonts w:ascii="Times New Roman" w:eastAsia="Calibri" w:hAnsi="Times New Roman"/>
          <w:bCs/>
          <w:sz w:val="24"/>
          <w:szCs w:val="24"/>
        </w:rPr>
        <w:t>Постановление Госкомстата России от 30.10.1997г. № 71А «Об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строительстве».</w:t>
      </w:r>
    </w:p>
    <w:p w:rsidR="00B13C8F" w:rsidRPr="007626C4" w:rsidRDefault="00B13C8F" w:rsidP="0071073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626C4">
        <w:rPr>
          <w:rFonts w:ascii="Times New Roman" w:hAnsi="Times New Roman"/>
          <w:sz w:val="24"/>
          <w:szCs w:val="24"/>
        </w:rPr>
        <w:t>ГОСТ 2.602-2013 Единая система конструкторской документации. Ремонтные документы.</w:t>
      </w:r>
    </w:p>
    <w:p w:rsidR="00B13C8F" w:rsidRPr="00276530" w:rsidRDefault="00B13C8F" w:rsidP="0071073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6530">
        <w:rPr>
          <w:rFonts w:ascii="Times New Roman" w:hAnsi="Times New Roman"/>
          <w:sz w:val="24"/>
          <w:szCs w:val="24"/>
        </w:rPr>
        <w:t>ГОСТ Р ИСО 14001-2016 Системы экологического менеджмента. Требования и руководство по применению.</w:t>
      </w:r>
    </w:p>
    <w:p w:rsidR="00B13C8F" w:rsidRPr="00276530" w:rsidRDefault="00B13C8F" w:rsidP="0071073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6530">
        <w:rPr>
          <w:rFonts w:ascii="Times New Roman" w:hAnsi="Times New Roman"/>
          <w:sz w:val="24"/>
          <w:szCs w:val="24"/>
        </w:rPr>
        <w:t xml:space="preserve">ГОСТ </w:t>
      </w:r>
      <w:r w:rsidR="00C95D74">
        <w:rPr>
          <w:rFonts w:ascii="Times New Roman" w:hAnsi="Times New Roman"/>
          <w:sz w:val="24"/>
          <w:szCs w:val="24"/>
          <w:lang w:val="en-US"/>
        </w:rPr>
        <w:t>ISO</w:t>
      </w:r>
      <w:r w:rsidRPr="00276530">
        <w:rPr>
          <w:rFonts w:ascii="Times New Roman" w:hAnsi="Times New Roman"/>
          <w:sz w:val="24"/>
          <w:szCs w:val="24"/>
        </w:rPr>
        <w:t xml:space="preserve"> 9000-2011. Системы менеджмента качества. Основные положения и словарь.</w:t>
      </w:r>
    </w:p>
    <w:p w:rsidR="00B13C8F" w:rsidRPr="00276530" w:rsidRDefault="00B13C8F" w:rsidP="0071073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6530">
        <w:rPr>
          <w:rFonts w:ascii="Times New Roman" w:hAnsi="Times New Roman"/>
          <w:sz w:val="24"/>
          <w:szCs w:val="24"/>
        </w:rPr>
        <w:t>ГОСТ Р ИСО 9004-2019 Менеджмент качества. Качество организации.</w:t>
      </w:r>
    </w:p>
    <w:p w:rsidR="00B13C8F" w:rsidRPr="00276530" w:rsidRDefault="00B13C8F" w:rsidP="0071073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6530">
        <w:rPr>
          <w:rFonts w:ascii="Times New Roman" w:hAnsi="Times New Roman"/>
          <w:sz w:val="24"/>
          <w:szCs w:val="24"/>
        </w:rPr>
        <w:t>ГОСТ 2.604-2000 Единая система конструкторской документации. Чертежи ремонтные.</w:t>
      </w:r>
    </w:p>
    <w:p w:rsidR="00B13C8F" w:rsidRPr="00276530" w:rsidRDefault="00B13C8F" w:rsidP="0071073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6530">
        <w:rPr>
          <w:rFonts w:ascii="Times New Roman" w:hAnsi="Times New Roman"/>
          <w:sz w:val="24"/>
          <w:szCs w:val="24"/>
        </w:rPr>
        <w:t>ГОСТ 18322-2016 Система технического обслуживания и ремонта техники. Термины и Определения.</w:t>
      </w:r>
    </w:p>
    <w:p w:rsidR="00B13C8F" w:rsidRDefault="00B13C8F" w:rsidP="0071073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27C24">
        <w:rPr>
          <w:rFonts w:ascii="Times New Roman" w:hAnsi="Times New Roman"/>
          <w:sz w:val="24"/>
          <w:szCs w:val="24"/>
        </w:rPr>
        <w:t>Правила работы с персоналом в организациях электроэнергетики РФ, утверждённые приказом Минэнерго РФ № 796 от 22.09.2020 (ред. от 30.11.2022)</w:t>
      </w:r>
      <w:r>
        <w:rPr>
          <w:rFonts w:ascii="Times New Roman" w:hAnsi="Times New Roman"/>
          <w:sz w:val="24"/>
          <w:szCs w:val="24"/>
        </w:rPr>
        <w:t>.</w:t>
      </w:r>
    </w:p>
    <w:p w:rsidR="00CE2633" w:rsidRPr="00CE2633" w:rsidRDefault="00CE2633" w:rsidP="007107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E2633">
        <w:rPr>
          <w:rFonts w:ascii="Times New Roman" w:hAnsi="Times New Roman"/>
          <w:sz w:val="24"/>
          <w:szCs w:val="24"/>
        </w:rPr>
        <w:t>Инструкции заводов-изготовителей оборудования.</w:t>
      </w:r>
    </w:p>
    <w:p w:rsidR="00E225CB" w:rsidRDefault="00E225CB" w:rsidP="00B13C8F">
      <w:pPr>
        <w:pStyle w:val="a3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13C8F" w:rsidRDefault="00E225CB" w:rsidP="00B13C8F">
      <w:pPr>
        <w:pStyle w:val="a3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25CB">
        <w:rPr>
          <w:rFonts w:ascii="Times New Roman" w:eastAsia="Times New Roman" w:hAnsi="Times New Roman"/>
          <w:b/>
          <w:sz w:val="24"/>
          <w:szCs w:val="24"/>
        </w:rPr>
        <w:t>ТЕХНИКА БЕЗОПАСНОСТИ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t xml:space="preserve">Приказ от 16 ноября 2020 года № 782н "Об утверждении Правил по охране труда при работе на высоте" 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t xml:space="preserve">Приказ от 15 декабря 2020 года № 903н «Об утверждении Правил по охране труда при эксплуатации электроустановок»  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t>Приказ от 27 ноября 2020 года № 835н «Об утверждении Правил по охране труда при работе с инструментом и приспособлениями».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t>Постановление Правительства РФ от 16 сентября 2020 года № 1479 «Об утверждении Правил противопожарного режима в Российской Федерации».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t>РД 153-34.0-03.301-00 «Правила пожарной безопасности для энергетических предприятий» (СО 153-34.0-03.301-00).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lastRenderedPageBreak/>
        <w:t>Трудовой кодекс Российской Федерации. Федеральный закон от 30.12.2001</w:t>
      </w:r>
      <w:r w:rsidR="00DD59F2">
        <w:rPr>
          <w:rFonts w:ascii="Times New Roman" w:eastAsia="Times New Roman" w:hAnsi="Times New Roman"/>
          <w:sz w:val="24"/>
          <w:szCs w:val="24"/>
        </w:rPr>
        <w:t>г.</w:t>
      </w:r>
      <w:r w:rsidRPr="00276530">
        <w:rPr>
          <w:rFonts w:ascii="Times New Roman" w:eastAsia="Times New Roman" w:hAnsi="Times New Roman"/>
          <w:sz w:val="24"/>
          <w:szCs w:val="24"/>
        </w:rPr>
        <w:t xml:space="preserve"> № 197-Ф3.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t>Федеральный закон от 24.07.1998</w:t>
      </w:r>
      <w:r w:rsidR="00DD59F2">
        <w:rPr>
          <w:rFonts w:ascii="Times New Roman" w:eastAsia="Times New Roman" w:hAnsi="Times New Roman"/>
          <w:sz w:val="24"/>
          <w:szCs w:val="24"/>
        </w:rPr>
        <w:t>г.</w:t>
      </w:r>
      <w:r w:rsidRPr="00276530">
        <w:rPr>
          <w:rFonts w:ascii="Times New Roman" w:eastAsia="Times New Roman" w:hAnsi="Times New Roman"/>
          <w:sz w:val="24"/>
          <w:szCs w:val="24"/>
        </w:rPr>
        <w:t xml:space="preserve"> № 125-Ф3 «Об обязательном социальном страховании от несчастных случаев   на    производстве и профессиональных заболеваний».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t>Федеральный закон от 21.12.1994</w:t>
      </w:r>
      <w:r w:rsidR="00DD59F2">
        <w:rPr>
          <w:rFonts w:ascii="Times New Roman" w:eastAsia="Times New Roman" w:hAnsi="Times New Roman"/>
          <w:sz w:val="24"/>
          <w:szCs w:val="24"/>
        </w:rPr>
        <w:t>г.</w:t>
      </w:r>
      <w:r w:rsidRPr="00276530">
        <w:rPr>
          <w:rFonts w:ascii="Times New Roman" w:eastAsia="Times New Roman" w:hAnsi="Times New Roman"/>
          <w:sz w:val="24"/>
          <w:szCs w:val="24"/>
        </w:rPr>
        <w:t xml:space="preserve"> № 69-ФЗ «О пожарной безопасности».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t>Постановление Правительства Российской Федерации от 25.02.2000г. № 163. «Перечень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t>Приказ Министерства труда и социальной защиты РФ от 31</w:t>
      </w:r>
      <w:r w:rsidR="00DD59F2">
        <w:rPr>
          <w:rFonts w:ascii="Times New Roman" w:eastAsia="Times New Roman" w:hAnsi="Times New Roman"/>
          <w:sz w:val="24"/>
          <w:szCs w:val="24"/>
        </w:rPr>
        <w:t>.12.</w:t>
      </w:r>
      <w:r w:rsidRPr="00276530">
        <w:rPr>
          <w:rFonts w:ascii="Times New Roman" w:eastAsia="Times New Roman" w:hAnsi="Times New Roman"/>
          <w:sz w:val="24"/>
          <w:szCs w:val="24"/>
        </w:rPr>
        <w:t>2020г</w:t>
      </w:r>
      <w:r w:rsidR="00DD59F2">
        <w:rPr>
          <w:rFonts w:ascii="Times New Roman" w:eastAsia="Times New Roman" w:hAnsi="Times New Roman"/>
          <w:sz w:val="24"/>
          <w:szCs w:val="24"/>
        </w:rPr>
        <w:t>.</w:t>
      </w:r>
      <w:r w:rsidRPr="00276530">
        <w:rPr>
          <w:rFonts w:ascii="Times New Roman" w:eastAsia="Times New Roman" w:hAnsi="Times New Roman"/>
          <w:sz w:val="24"/>
          <w:szCs w:val="24"/>
        </w:rPr>
        <w:t xml:space="preserve">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t>Федеральный закон от 28.12.2013г. № 421-ФЗ «О внесении изменений в отдельные законодательные акты Российской Федерации в связи с применением Федерального закона «О специальной оценке условий труда».</w:t>
      </w:r>
    </w:p>
    <w:p w:rsidR="00B13C8F" w:rsidRPr="00276530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76530">
        <w:rPr>
          <w:rFonts w:ascii="Times New Roman" w:eastAsia="Times New Roman" w:hAnsi="Times New Roman"/>
          <w:sz w:val="24"/>
          <w:szCs w:val="24"/>
        </w:rPr>
        <w:t>Федеральный закон от 28.12.2013г. № 426-ФЗ «О специальной оценке условий труда».</w:t>
      </w:r>
    </w:p>
    <w:p w:rsidR="00B13C8F" w:rsidRPr="009B2DA6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DA6">
        <w:rPr>
          <w:rFonts w:ascii="Times New Roman" w:eastAsia="Times New Roman" w:hAnsi="Times New Roman"/>
          <w:sz w:val="24"/>
          <w:szCs w:val="24"/>
        </w:rPr>
        <w:t>Приказ Минтруда России от 29.10.2021</w:t>
      </w:r>
      <w:r w:rsidR="00DD59F2">
        <w:rPr>
          <w:rFonts w:ascii="Times New Roman" w:eastAsia="Times New Roman" w:hAnsi="Times New Roman"/>
          <w:sz w:val="24"/>
          <w:szCs w:val="24"/>
        </w:rPr>
        <w:t>г.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</w:t>
      </w:r>
      <w:r w:rsidR="00DD59F2">
        <w:rPr>
          <w:rFonts w:ascii="Times New Roman" w:eastAsia="Times New Roman" w:hAnsi="Times New Roman"/>
          <w:sz w:val="24"/>
          <w:szCs w:val="24"/>
        </w:rPr>
        <w:t>№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766н «Об утверждении Правил обеспечения работников средствами индивидуальной защиты и смывающими средствами» (Зарегистрировано в Минюсте России 29.12.2021</w:t>
      </w:r>
      <w:r w:rsidR="00DD59F2">
        <w:rPr>
          <w:rFonts w:ascii="Times New Roman" w:eastAsia="Times New Roman" w:hAnsi="Times New Roman"/>
          <w:sz w:val="24"/>
          <w:szCs w:val="24"/>
        </w:rPr>
        <w:t>г.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</w:t>
      </w:r>
      <w:r w:rsidR="00DD59F2">
        <w:rPr>
          <w:rFonts w:ascii="Times New Roman" w:eastAsia="Times New Roman" w:hAnsi="Times New Roman"/>
          <w:sz w:val="24"/>
          <w:szCs w:val="24"/>
        </w:rPr>
        <w:t>№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66670).</w:t>
      </w:r>
    </w:p>
    <w:p w:rsidR="00B13C8F" w:rsidRPr="009B2DA6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DA6">
        <w:rPr>
          <w:rFonts w:ascii="Times New Roman" w:eastAsia="Times New Roman" w:hAnsi="Times New Roman"/>
          <w:sz w:val="24"/>
          <w:szCs w:val="24"/>
        </w:rPr>
        <w:t>Приказ Минтруда России от 27.11.2020</w:t>
      </w:r>
      <w:r w:rsidR="00DD59F2">
        <w:rPr>
          <w:rFonts w:ascii="Times New Roman" w:eastAsia="Times New Roman" w:hAnsi="Times New Roman"/>
          <w:sz w:val="24"/>
          <w:szCs w:val="24"/>
        </w:rPr>
        <w:t>г.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</w:t>
      </w:r>
      <w:r w:rsidR="00DD59F2">
        <w:rPr>
          <w:rFonts w:ascii="Times New Roman" w:eastAsia="Times New Roman" w:hAnsi="Times New Roman"/>
          <w:sz w:val="24"/>
          <w:szCs w:val="24"/>
        </w:rPr>
        <w:t>№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833н «Об утверждении Правил по охране труда при размещении, монтаже, техническом обслуживании и ремонте технологического оборудования»</w:t>
      </w:r>
    </w:p>
    <w:p w:rsidR="00B13C8F" w:rsidRPr="009B2DA6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DA6">
        <w:rPr>
          <w:rFonts w:ascii="Times New Roman" w:eastAsia="Times New Roman" w:hAnsi="Times New Roman"/>
          <w:sz w:val="24"/>
          <w:szCs w:val="24"/>
        </w:rPr>
        <w:t>Постановление Главного государственного санитарного врача РФ от 02.12.2020</w:t>
      </w:r>
      <w:r w:rsidR="00DD59F2">
        <w:rPr>
          <w:rFonts w:ascii="Times New Roman" w:eastAsia="Times New Roman" w:hAnsi="Times New Roman"/>
          <w:sz w:val="24"/>
          <w:szCs w:val="24"/>
        </w:rPr>
        <w:t>г.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</w:t>
      </w:r>
      <w:r w:rsidR="00DD59F2">
        <w:rPr>
          <w:rFonts w:ascii="Times New Roman" w:eastAsia="Times New Roman" w:hAnsi="Times New Roman"/>
          <w:sz w:val="24"/>
          <w:szCs w:val="24"/>
        </w:rPr>
        <w:t>№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40 «Об утверждении санитарных правил СП 2.2.3670-20 "Санитарно-эпидемиологические требования к условиям труда».</w:t>
      </w:r>
    </w:p>
    <w:p w:rsidR="00B13C8F" w:rsidRPr="009B2DA6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DA6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9B2DA6">
        <w:rPr>
          <w:rFonts w:ascii="Times New Roman" w:eastAsia="Times New Roman" w:hAnsi="Times New Roman"/>
          <w:sz w:val="24"/>
          <w:szCs w:val="24"/>
        </w:rPr>
        <w:t>Минздравсоцразвития</w:t>
      </w:r>
      <w:proofErr w:type="spellEnd"/>
      <w:r w:rsidRPr="009B2DA6">
        <w:rPr>
          <w:rFonts w:ascii="Times New Roman" w:eastAsia="Times New Roman" w:hAnsi="Times New Roman"/>
          <w:sz w:val="24"/>
          <w:szCs w:val="24"/>
        </w:rPr>
        <w:t xml:space="preserve"> РФ от 15.04.2005</w:t>
      </w:r>
      <w:r w:rsidR="00DD59F2">
        <w:rPr>
          <w:rFonts w:ascii="Times New Roman" w:eastAsia="Times New Roman" w:hAnsi="Times New Roman"/>
          <w:sz w:val="24"/>
          <w:szCs w:val="24"/>
        </w:rPr>
        <w:t>г.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</w:t>
      </w:r>
      <w:r w:rsidR="00DD59F2">
        <w:rPr>
          <w:rFonts w:ascii="Times New Roman" w:eastAsia="Times New Roman" w:hAnsi="Times New Roman"/>
          <w:sz w:val="24"/>
          <w:szCs w:val="24"/>
        </w:rPr>
        <w:t>№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275 «О    формах    документов, необходимых для расследования несчастных случаев на производстве».</w:t>
      </w:r>
    </w:p>
    <w:p w:rsidR="00B13C8F" w:rsidRPr="009B2DA6" w:rsidRDefault="00B13C8F" w:rsidP="00CE2633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DA6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9B2DA6">
        <w:rPr>
          <w:rFonts w:ascii="Times New Roman" w:eastAsia="Times New Roman" w:hAnsi="Times New Roman"/>
          <w:sz w:val="24"/>
          <w:szCs w:val="24"/>
        </w:rPr>
        <w:t>Минздравсоцразвития</w:t>
      </w:r>
      <w:proofErr w:type="spellEnd"/>
      <w:r w:rsidRPr="009B2DA6">
        <w:rPr>
          <w:rFonts w:ascii="Times New Roman" w:eastAsia="Times New Roman" w:hAnsi="Times New Roman"/>
          <w:sz w:val="24"/>
          <w:szCs w:val="24"/>
        </w:rPr>
        <w:t xml:space="preserve"> РФ от 24.02.2005</w:t>
      </w:r>
      <w:r w:rsidR="00DD59F2">
        <w:rPr>
          <w:rFonts w:ascii="Times New Roman" w:eastAsia="Times New Roman" w:hAnsi="Times New Roman"/>
          <w:sz w:val="24"/>
          <w:szCs w:val="24"/>
        </w:rPr>
        <w:t>г.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</w:t>
      </w:r>
      <w:r w:rsidR="00DD59F2">
        <w:rPr>
          <w:rFonts w:ascii="Times New Roman" w:eastAsia="Times New Roman" w:hAnsi="Times New Roman"/>
          <w:sz w:val="24"/>
          <w:szCs w:val="24"/>
        </w:rPr>
        <w:t>№</w:t>
      </w:r>
      <w:r w:rsidRPr="009B2DA6">
        <w:rPr>
          <w:rFonts w:ascii="Times New Roman" w:eastAsia="Times New Roman" w:hAnsi="Times New Roman"/>
          <w:sz w:val="24"/>
          <w:szCs w:val="24"/>
        </w:rPr>
        <w:t xml:space="preserve"> 160 «Об определении   степени тяжести повреждения здоровья при несчастных случаях на производстве».</w:t>
      </w:r>
    </w:p>
    <w:p w:rsidR="00B13C8F" w:rsidRDefault="00B13C8F" w:rsidP="00B13C8F">
      <w:pPr>
        <w:jc w:val="both"/>
        <w:rPr>
          <w:rFonts w:ascii="Arial" w:eastAsia="Arial Narrow" w:hAnsi="Arial" w:cs="Arial"/>
          <w:color w:val="000000"/>
          <w:spacing w:val="3"/>
          <w:sz w:val="20"/>
          <w:szCs w:val="20"/>
          <w:lang w:eastAsia="ru-RU" w:bidi="ru-RU"/>
        </w:rPr>
      </w:pPr>
    </w:p>
    <w:p w:rsidR="00CF2599" w:rsidRDefault="00CF2599"/>
    <w:sectPr w:rsidR="00CF2599" w:rsidSect="00872A3E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A6993"/>
    <w:multiLevelType w:val="hybridMultilevel"/>
    <w:tmpl w:val="4C443E44"/>
    <w:lvl w:ilvl="0" w:tplc="7CB48B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9961F10"/>
    <w:multiLevelType w:val="hybridMultilevel"/>
    <w:tmpl w:val="0CAA3666"/>
    <w:lvl w:ilvl="0" w:tplc="7CB48B5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8F"/>
    <w:rsid w:val="00020C43"/>
    <w:rsid w:val="001B4E99"/>
    <w:rsid w:val="00272582"/>
    <w:rsid w:val="003A2704"/>
    <w:rsid w:val="005A2DEA"/>
    <w:rsid w:val="00677052"/>
    <w:rsid w:val="006C5873"/>
    <w:rsid w:val="0071073C"/>
    <w:rsid w:val="00807B2A"/>
    <w:rsid w:val="00872A3E"/>
    <w:rsid w:val="0094304D"/>
    <w:rsid w:val="00B13C8F"/>
    <w:rsid w:val="00BC1045"/>
    <w:rsid w:val="00C95D74"/>
    <w:rsid w:val="00CE2633"/>
    <w:rsid w:val="00CF2599"/>
    <w:rsid w:val="00DD59F2"/>
    <w:rsid w:val="00E225CB"/>
    <w:rsid w:val="00EB4F69"/>
    <w:rsid w:val="00F0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A0CE1-1DB5-4439-BA01-570F2A2F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B13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2">
    <w:name w:val="Character Style 2"/>
    <w:uiPriority w:val="99"/>
    <w:rsid w:val="00B13C8F"/>
    <w:rPr>
      <w:sz w:val="20"/>
    </w:rPr>
  </w:style>
  <w:style w:type="paragraph" w:styleId="a3">
    <w:name w:val="List Paragraph"/>
    <w:aliases w:val="Lists,FooterText,List Paragraph1,numbered,Paragraphe de liste1,Bulletr List Paragraph,列出段落,列出段落1,Parágrafo da Lista1,リスト段落1,List Paragraph11,Colorful List - Accent 11,????,????1,?????1,Párrafo de lista1,List Paragraph2"/>
    <w:basedOn w:val="a"/>
    <w:link w:val="a4"/>
    <w:uiPriority w:val="34"/>
    <w:qFormat/>
    <w:rsid w:val="00B13C8F"/>
    <w:pPr>
      <w:spacing w:before="100" w:beforeAutospacing="1" w:after="100" w:afterAutospacing="1" w:line="240" w:lineRule="auto"/>
      <w:ind w:left="720"/>
    </w:pPr>
    <w:rPr>
      <w:rFonts w:ascii="Calibri" w:hAnsi="Calibri" w:cs="Times New Roman"/>
      <w:lang w:eastAsia="ru-RU"/>
    </w:rPr>
  </w:style>
  <w:style w:type="character" w:customStyle="1" w:styleId="a4">
    <w:name w:val="Абзац списка Знак"/>
    <w:aliases w:val="Lists Знак,FooterText Знак,List Paragraph1 Знак,numbered Знак,Paragraphe de liste1 Знак,Bulletr List Paragraph Знак,列出段落 Знак,列出段落1 Знак,Parágrafo da Lista1 Знак,リスト段落1 Знак,List Paragraph11 Знак,Colorful List - Accent 11 Знак"/>
    <w:basedOn w:val="a0"/>
    <w:link w:val="a3"/>
    <w:uiPriority w:val="34"/>
    <w:locked/>
    <w:rsid w:val="00B13C8F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Ilyutkin Andrey Veniaminovich</dc:creator>
  <cp:keywords/>
  <dc:description/>
  <cp:lastModifiedBy>Ilyutkin Andrey Veniaminovich</cp:lastModifiedBy>
  <cp:revision>8</cp:revision>
  <dcterms:created xsi:type="dcterms:W3CDTF">2024-04-26T12:21:00Z</dcterms:created>
  <dcterms:modified xsi:type="dcterms:W3CDTF">2024-05-03T07:07:00Z</dcterms:modified>
</cp:coreProperties>
</file>